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przy Filharmonii - atrakcyjna inwestycja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Wawel Service bardzo dużą wagę przykłada do wielu aspektów swoich inwestycji. Liczy się wygląd, ale także lokalizacja nieruchomości i praktyczne rozwiązania, podnoszące komfort życia. Jedną z propozycji, zasługujących na uwagę jest Dom przy Filharmonii w mieście Katowice.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przy Filharmonii -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Dom przy Filharmonii</w:t>
      </w:r>
      <w:r>
        <w:rPr>
          <w:rFonts w:ascii="calibri" w:hAnsi="calibri" w:eastAsia="calibri" w:cs="calibri"/>
          <w:sz w:val="24"/>
          <w:szCs w:val="24"/>
        </w:rPr>
        <w:t xml:space="preserve"> w Katowicach to apartamenty wyróżniające się nieprzeciętnym standardem. Ekspresyjna bryła budynku doskonale współgra z otoczeniem, cechuje się elegancją i ponadczasowym stylem. Ponadto, dbałość o detale i idealnie zagospodarowana przestrzeń wspólna znacząco dodają majestatu całej nieruchomości.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lokalizacja Domu przy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inwestycji jest dogodna lokalizacja. Nieruchomość znajduję się zaledwie 300 m od Dworca PKP i Galerii Katowickiej. W bliskim sąsiedztwie znajduje się także Filharmonia Śląska. Ukończenie budowy zaplanowane jest na II kwartał 2021 roku, ale już dziś można obserwować postępy prac w dzienniku budowy na stronie Wawel Service.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Przemyślane i funkcjonalne rozwiązania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przy Filharmonii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szereg udogodnień, na jakie będą mogli liczyć przyszli mieszkańcy. Garaż podziemny pomieści 108 samochodów, zaś na parterze znajdować będą się lokale usługowo-handlowe. Każde z mieszkań posiadać będzie przestronny balkon lub loggię, a apartamenty znajdujące się na ostatnim piętrze znajdzie się dostępny dla wszystkich mieszkańców luksusowy, iluminowany taras.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dom-przy-filharmon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2026-07-12T04:24:38+02:00</dcterms:created>
  <dcterms:modified xsi:type="dcterms:W3CDTF">2026-07-12T04:24:38+02:00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