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Zamieszkaj na osiedlu Piasta Park IV w Krakowie!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mieszkania w Krakowie? Poznaj bliżej Piasta Park IV, osiedle, na którym dostępne są gotowe do odbioru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IV - osiedle, które ma wiele do zaoferowania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 rynek nieruchomości, podobnie jak rynki w innych, dużych polskich miastach, intensywnie się rozwija. Nowe inwestycje powstają zarówno w Centrum, jak i na obrzeżach miasta.</w:t>
      </w:r>
      <w:r>
        <w:rPr>
          <w:rFonts w:ascii="calibri" w:hAnsi="calibri" w:eastAsia="calibri" w:cs="calibri"/>
          <w:sz w:val="24"/>
          <w:szCs w:val="24"/>
        </w:rPr>
        <w:t xml:space="preserve"> W większości przypadków, na moment odbioru mieszkania, od czasu zakupu, trzeba czekać minimum rok, a często nawet więcej. To z kolei może być problematyczne dla osób, które z różnych powodów, </w:t>
      </w:r>
      <w:r>
        <w:rPr>
          <w:rFonts w:ascii="calibri" w:hAnsi="calibri" w:eastAsia="calibri" w:cs="calibri"/>
          <w:sz w:val="24"/>
          <w:szCs w:val="24"/>
        </w:rPr>
        <w:t xml:space="preserve">chciałyby</w:t>
      </w:r>
      <w:r>
        <w:rPr>
          <w:rFonts w:ascii="calibri" w:hAnsi="calibri" w:eastAsia="calibri" w:cs="calibri"/>
          <w:sz w:val="24"/>
          <w:szCs w:val="24"/>
        </w:rPr>
        <w:t xml:space="preserve"> jak najszybciej wprowadzić się do nowego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Tak się składa, że mieszkania na osiedlu Piasta Park IV są już gotowe do odbioru</w:t>
      </w:r>
      <w:r>
        <w:rPr>
          <w:rFonts w:ascii="calibri" w:hAnsi="calibri" w:eastAsia="calibri" w:cs="calibri"/>
          <w:sz w:val="24"/>
          <w:szCs w:val="24"/>
        </w:rPr>
        <w:t xml:space="preserve">, dlatego powiemy o tej inwestycji nieco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jest już kolejnym etapem rozbudowy</w:t>
      </w:r>
      <w:r>
        <w:rPr>
          <w:rFonts w:ascii="calibri" w:hAnsi="calibri" w:eastAsia="calibri" w:cs="calibri"/>
          <w:sz w:val="24"/>
          <w:szCs w:val="24"/>
        </w:rPr>
        <w:t xml:space="preserve">, cieszącego się ogromnym zainteresowaniem, </w:t>
      </w:r>
      <w:r>
        <w:rPr>
          <w:rFonts w:ascii="calibri" w:hAnsi="calibri" w:eastAsia="calibri" w:cs="calibri"/>
          <w:sz w:val="24"/>
          <w:szCs w:val="24"/>
        </w:rPr>
        <w:t xml:space="preserve">osiedla. Lokalizacja inwestycji to Mistrzejowice, ulica Piasta Kołodzieja. Wokół osiedla znajdują się parki, trasy spacerowe i rowerowe, place zabaw dla dzieci, sklepy, a także szkoły czy przedszkola. </w:t>
      </w:r>
      <w:r>
        <w:rPr>
          <w:rFonts w:ascii="calibri" w:hAnsi="calibri" w:eastAsia="calibri" w:cs="calibri"/>
          <w:sz w:val="24"/>
          <w:szCs w:val="24"/>
        </w:rPr>
        <w:t xml:space="preserve">To idealne miejsce do zamieszkania </w:t>
      </w:r>
      <w:r>
        <w:rPr>
          <w:rFonts w:ascii="calibri" w:hAnsi="calibri" w:eastAsia="calibri" w:cs="calibri"/>
          <w:sz w:val="24"/>
          <w:szCs w:val="24"/>
        </w:rPr>
        <w:t xml:space="preserve">dla tych, którzy chcą zamieszkać w spokojnej, zielonej okolicy, nieco dalej od zgiełku miasta, ale wciąż z dobrym dojazdem do centrum.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na Piasta Park IV wciąż dostępne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informacja dla osób, które szukają mieszkania gotowego do odbioru w Krakowie: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ma do zaoferowania wiele atrakcyjnych lokali! Na przyszłych mieszkańców czekają mieszkania o bardzo różnym metrażu, zarówno kawalerki, jak i kilkupokojowe, przestronne </w:t>
      </w:r>
      <w:r>
        <w:rPr>
          <w:rFonts w:ascii="calibri" w:hAnsi="calibri" w:eastAsia="calibri" w:cs="calibri"/>
          <w:sz w:val="24"/>
          <w:szCs w:val="24"/>
        </w:rPr>
        <w:t xml:space="preserve">apartamenty. </w:t>
      </w:r>
      <w:r>
        <w:rPr>
          <w:rFonts w:ascii="calibri" w:hAnsi="calibri" w:eastAsia="calibri" w:cs="calibri"/>
          <w:sz w:val="24"/>
          <w:szCs w:val="24"/>
        </w:rPr>
        <w:t xml:space="preserve">Aktualnie trwa promocja i do zakupionego mieszkania miejsca postojowe są dostępne już od 20 tysięcy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2026-05-18T15:20:05+02:00</dcterms:created>
  <dcterms:modified xsi:type="dcterms:W3CDTF">2026-05-18T15:20:05+02:00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