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Mieszkania Kraków - gotowe apartamenty do odbioru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wyróżnia się rynek nieruchomości w Małopolsce? Na jakie &lt;strong&gt;mieszkania w Krakowie&lt;/strong&gt; warto zwrócić uwagę? Sprawdź, co dla Ciebie przygotowaliśmy!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Mieszkania Kraków - inwestycja na lata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 to miasto, które prężnie się rozwija. To miejsce nietuzinkowe, znajdujące się w czołówce polskich miast rozwijających nowoczesne sektory biznesu. To z pewnością wizytówka Śląska, zachęcająca do tego, aby rozpocząć tutaj swoją ścieżkę kariery. Zastanawiasz się, jakie </w:t>
      </w:r>
      <w:r>
        <w:rPr>
          <w:rFonts w:ascii="calibri" w:hAnsi="calibri" w:eastAsia="calibri" w:cs="calibri"/>
          <w:sz w:val="24"/>
          <w:szCs w:val="24"/>
          <w:b/>
        </w:rPr>
        <w:t xml:space="preserve">mieszkania w Krakowie</w:t>
      </w:r>
      <w:r>
        <w:rPr>
          <w:rFonts w:ascii="calibri" w:hAnsi="calibri" w:eastAsia="calibri" w:cs="calibri"/>
          <w:sz w:val="24"/>
          <w:szCs w:val="24"/>
        </w:rPr>
        <w:t xml:space="preserve"> są warte uwagi? Sprawdź gotowe apartamenty zlokalizowane w najbardziej atrakcyjnych częściach Krakowa!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 mieszkania w Krakowie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Wszystkie osoby zainteresowane zakupem nieruchomości na terenie Krakowa powinny mieć świadomość tego, że jest to miejsce atrakcyjne zarówno pod względem zawodowym, jak i stwarzające możliwości rozwoju w sferze personalnej.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Mieszkania w Krakowie</w:t>
      </w:r>
      <w:r>
        <w:rPr>
          <w:rFonts w:ascii="calibri" w:hAnsi="calibri" w:eastAsia="calibri" w:cs="calibri"/>
          <w:sz w:val="24"/>
          <w:szCs w:val="24"/>
          <w:b/>
        </w:rPr>
        <w:t xml:space="preserve"> cieszą się dużą popularnością zarówno wśród osób, które stawiają swoje pierwsze kroki w tym mieście, jak i osób, które szukają przytulnego miejsca dla siebie i rodziny.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Mieszkania Kraków w atrakcyjnej lokalizacji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Mając na uwadze komfort mieszkańców,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mieszkania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zostały zlokalizowane w atrakcyjnych dzielnicach miasta, a to wszystko z myślą o tym, aby zapewnić mieszkańcom szybki dojazd do centrum miasta. Biuro nieruchomości Wawel Service oferuje mieszkania zlokalizowane zarówno blisko centrum, jak i te nieco oddalone od ścisłego centrum, a to wszystko z myślą o osobach, które szukają miejsca na wyciszenie. Nowoczesne mieszkania, zapewniające swobodną aranżacją czekają na Ciebie. Zapoznaj się z ofertą, a my skontaktujemy się z Tobą!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awel-service.pl/nowe-mieszkania-w-krakow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2024-05-18T23:32:08+02:00</dcterms:created>
  <dcterms:modified xsi:type="dcterms:W3CDTF">2024-05-18T23:32:08+02:00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